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3DAD" w:rsidRDefault="00C3553A">
      <w:pPr>
        <w:jc w:val="center"/>
      </w:pPr>
      <w:bookmarkStart w:id="0" w:name="_GoBack"/>
      <w:bookmarkEnd w:id="0"/>
      <w:r>
        <w:rPr>
          <w:b/>
          <w:bCs/>
        </w:rPr>
        <w:t>O'ZBEKISTON RESPUBLIKASI</w:t>
      </w:r>
    </w:p>
    <w:p w:rsidR="00B73DAD" w:rsidRDefault="00C3553A">
      <w:pPr>
        <w:spacing w:after="240"/>
        <w:jc w:val="center"/>
      </w:pPr>
      <w:r>
        <w:rPr>
          <w:b/>
          <w:bCs/>
        </w:rPr>
        <w:t>OLIY TA'LIM, FAN VA INNOVATSIYALAR VAZIRLIGI</w:t>
      </w:r>
    </w:p>
    <w:p w:rsidR="00B73DAD" w:rsidRDefault="00C3553A">
      <w:pPr>
        <w:spacing w:after="240"/>
        <w:jc w:val="center"/>
      </w:pPr>
      <w:r>
        <w:rPr>
          <w:b/>
          <w:bCs/>
          <w:sz w:val="32"/>
          <w:szCs w:val="32"/>
        </w:rPr>
        <w:t>TOSHKENT DAVLAT IQTISODIYOT UNIVERSITETI</w:t>
      </w:r>
    </w:p>
    <w:p w:rsidR="00B73DAD" w:rsidRDefault="00C3553A">
      <w:pPr>
        <w:jc w:val="center"/>
      </w:pPr>
      <w:r>
        <w:t>"Iqtisodiyot" fakulteti</w:t>
      </w:r>
    </w:p>
    <w:p w:rsidR="00B73DAD" w:rsidRDefault="00C3553A">
      <w:pPr>
        <w:spacing w:after="1800"/>
        <w:jc w:val="center"/>
      </w:pPr>
      <w:r>
        <w:t>"Raqamli iqtisodiyot" kafedrasi</w:t>
      </w:r>
    </w:p>
    <w:p w:rsidR="00B73DAD" w:rsidRDefault="00C3553A">
      <w:pPr>
        <w:spacing w:after="240"/>
        <w:jc w:val="center"/>
      </w:pPr>
      <w:r>
        <w:rPr>
          <w:b/>
          <w:bCs/>
          <w:sz w:val="36"/>
          <w:szCs w:val="36"/>
        </w:rPr>
        <w:t>KURS ISHI</w:t>
      </w:r>
    </w:p>
    <w:p w:rsidR="00B73DAD" w:rsidRDefault="00C3553A">
      <w:pPr>
        <w:spacing w:after="480"/>
        <w:jc w:val="center"/>
      </w:pPr>
      <w:r>
        <w:t>"Raqamli iqtisodiyot asoslari" fanidan</w:t>
      </w:r>
    </w:p>
    <w:p w:rsidR="00B73DAD" w:rsidRDefault="00C3553A">
      <w:pPr>
        <w:jc w:val="center"/>
      </w:pPr>
      <w:r>
        <w:rPr>
          <w:b/>
          <w:bCs/>
        </w:rPr>
        <w:t>MAVZU:</w:t>
      </w:r>
    </w:p>
    <w:p w:rsidR="00B73DAD" w:rsidRDefault="00C3553A">
      <w:pPr>
        <w:jc w:val="center"/>
      </w:pPr>
      <w:r>
        <w:rPr>
          <w:b/>
          <w:bCs/>
          <w:sz w:val="32"/>
          <w:szCs w:val="32"/>
        </w:rPr>
        <w:t>"</w:t>
      </w:r>
      <w:r>
        <w:rPr>
          <w:b/>
          <w:bCs/>
          <w:sz w:val="32"/>
          <w:szCs w:val="32"/>
        </w:rPr>
        <w:t>O‘ZBEKISTONDA RAQAMLI IQTISODIYOTNING</w:t>
      </w:r>
    </w:p>
    <w:p w:rsidR="00B73DAD" w:rsidRDefault="00C3553A">
      <w:pPr>
        <w:spacing w:after="1800"/>
        <w:jc w:val="center"/>
      </w:pPr>
      <w:r>
        <w:rPr>
          <w:b/>
          <w:bCs/>
          <w:sz w:val="32"/>
          <w:szCs w:val="32"/>
        </w:rPr>
        <w:t>RIVOJLANISHI VA ISTIQBOLLARI"</w:t>
      </w:r>
    </w:p>
    <w:p w:rsidR="00B73DAD" w:rsidRDefault="00C3553A">
      <w:pPr>
        <w:tabs>
          <w:tab w:val="left" w:pos="5400"/>
        </w:tabs>
      </w:pPr>
      <w:r>
        <w:rPr>
          <w:b/>
          <w:bCs/>
        </w:rPr>
        <w:tab/>
      </w:r>
      <w:r>
        <w:rPr>
          <w:b/>
          <w:bCs/>
        </w:rPr>
        <w:tab/>
        <w:t>Bajardi:</w:t>
      </w:r>
    </w:p>
    <w:p w:rsidR="00B73DAD" w:rsidRDefault="00C3553A">
      <w:pPr>
        <w:tabs>
          <w:tab w:val="left" w:pos="5400"/>
        </w:tabs>
      </w:pPr>
      <w:r>
        <w:tab/>
      </w:r>
      <w:r>
        <w:tab/>
        <w:t>Iqtisodiyot fakulteti</w:t>
      </w:r>
    </w:p>
    <w:p w:rsidR="00B73DAD" w:rsidRDefault="00C3553A">
      <w:pPr>
        <w:tabs>
          <w:tab w:val="left" w:pos="5400"/>
        </w:tabs>
      </w:pPr>
      <w:r>
        <w:tab/>
      </w:r>
      <w:r>
        <w:tab/>
        <w:t>2-bosqich talabasi</w:t>
      </w:r>
    </w:p>
    <w:p w:rsidR="00B73DAD" w:rsidRDefault="00C3553A">
      <w:pPr>
        <w:tabs>
          <w:tab w:val="left" w:pos="5400"/>
        </w:tabs>
      </w:pPr>
      <w:r>
        <w:tab/>
      </w:r>
      <w:r>
        <w:tab/>
        <w:t>Karimov A. A.</w:t>
      </w:r>
    </w:p>
    <w:p w:rsidR="00B73DAD" w:rsidRDefault="00C3553A">
      <w:pPr>
        <w:tabs>
          <w:tab w:val="left" w:pos="5400"/>
        </w:tabs>
        <w:spacing w:before="240"/>
      </w:pPr>
      <w:r>
        <w:rPr>
          <w:b/>
          <w:bCs/>
        </w:rPr>
        <w:tab/>
      </w:r>
      <w:r>
        <w:rPr>
          <w:b/>
          <w:bCs/>
        </w:rPr>
        <w:tab/>
        <w:t>Ilmiy rahbar:</w:t>
      </w:r>
    </w:p>
    <w:p w:rsidR="00B73DAD" w:rsidRDefault="00C3553A">
      <w:pPr>
        <w:tabs>
          <w:tab w:val="left" w:pos="5400"/>
        </w:tabs>
      </w:pPr>
      <w:r>
        <w:tab/>
      </w:r>
      <w:r>
        <w:tab/>
        <w:t>i.f.n., dotsent</w:t>
      </w:r>
    </w:p>
    <w:p w:rsidR="00B73DAD" w:rsidRDefault="00C3553A">
      <w:pPr>
        <w:tabs>
          <w:tab w:val="left" w:pos="5400"/>
        </w:tabs>
      </w:pPr>
      <w:r>
        <w:tab/>
      </w:r>
      <w:r>
        <w:tab/>
        <w:t>Rahmonov B. S.</w:t>
      </w:r>
    </w:p>
    <w:p w:rsidR="00B73DAD" w:rsidRDefault="00C3553A">
      <w:pPr>
        <w:spacing w:before="1400"/>
        <w:jc w:val="center"/>
      </w:pPr>
      <w:r>
        <w:t>Toshkent – 2026</w:t>
      </w:r>
    </w:p>
    <w:p w:rsidR="00B73DAD" w:rsidRDefault="00C3553A">
      <w:r>
        <w:br w:type="page"/>
      </w:r>
    </w:p>
    <w:p w:rsidR="00B73DAD" w:rsidRDefault="00C3553A">
      <w:pPr>
        <w:spacing w:after="240" w:line="360" w:lineRule="auto"/>
        <w:jc w:val="center"/>
      </w:pPr>
      <w:r>
        <w:rPr>
          <w:b/>
          <w:bCs/>
          <w:caps/>
        </w:rPr>
        <w:lastRenderedPageBreak/>
        <w:t>MUNDARIJA</w:t>
      </w:r>
    </w:p>
    <w:sdt>
      <w:sdtPr>
        <w:alias w:val="Mundarija"/>
        <w:id w:val="-267624818"/>
      </w:sdtPr>
      <w:sdtEndPr/>
      <w:sdtContent>
        <w:p w:rsidR="00560C17" w:rsidRDefault="00C3553A">
          <w:pPr>
            <w:pStyle w:val="11"/>
            <w:tabs>
              <w:tab w:val="right" w:leader="dot" w:pos="9345"/>
            </w:tabs>
            <w:rPr>
              <w:noProof/>
            </w:rPr>
          </w:pPr>
          <w:r>
            <w:fldChar w:fldCharType="begin"/>
          </w:r>
          <w:r>
            <w:instrText>TOC \h \o "1-2"</w:instrText>
          </w:r>
          <w:r>
            <w:fldChar w:fldCharType="separate"/>
          </w:r>
          <w:hyperlink w:anchor="_Toc229660761" w:history="1">
            <w:r w:rsidR="00560C17" w:rsidRPr="003226A5">
              <w:rPr>
                <w:rStyle w:val="a5"/>
                <w:caps/>
                <w:noProof/>
              </w:rPr>
              <w:t>KIRISH</w:t>
            </w:r>
            <w:r w:rsidR="00560C17">
              <w:rPr>
                <w:noProof/>
              </w:rPr>
              <w:tab/>
            </w:r>
            <w:r w:rsidR="00560C17">
              <w:rPr>
                <w:noProof/>
              </w:rPr>
              <w:fldChar w:fldCharType="begin"/>
            </w:r>
            <w:r w:rsidR="00560C17">
              <w:rPr>
                <w:noProof/>
              </w:rPr>
              <w:instrText xml:space="preserve"> PAGEREF _Toc229660761 \h </w:instrText>
            </w:r>
            <w:r w:rsidR="00560C17">
              <w:rPr>
                <w:noProof/>
              </w:rPr>
            </w:r>
            <w:r w:rsidR="00560C17">
              <w:rPr>
                <w:noProof/>
              </w:rPr>
              <w:fldChar w:fldCharType="separate"/>
            </w:r>
            <w:r w:rsidR="00560C17">
              <w:rPr>
                <w:noProof/>
              </w:rPr>
              <w:t>3</w:t>
            </w:r>
            <w:r w:rsidR="00560C17">
              <w:rPr>
                <w:noProof/>
              </w:rPr>
              <w:fldChar w:fldCharType="end"/>
            </w:r>
          </w:hyperlink>
        </w:p>
        <w:p w:rsidR="00560C17" w:rsidRDefault="00560C17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229660762" w:history="1">
            <w:r w:rsidRPr="003226A5">
              <w:rPr>
                <w:rStyle w:val="a5"/>
                <w:caps/>
                <w:noProof/>
              </w:rPr>
              <w:t>I BOB. RAQAMLI IQTISODIYOTNING NAZARIY ASOSLARI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_Toc229660762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5</w:t>
            </w:r>
            <w:r>
              <w:rPr>
                <w:noProof/>
              </w:rPr>
              <w:fldChar w:fldCharType="end"/>
            </w:r>
          </w:hyperlink>
        </w:p>
        <w:p w:rsidR="00560C17" w:rsidRDefault="00560C17">
          <w:pPr>
            <w:pStyle w:val="20"/>
            <w:tabs>
              <w:tab w:val="right" w:leader="dot" w:pos="9345"/>
            </w:tabs>
            <w:rPr>
              <w:noProof/>
            </w:rPr>
          </w:pPr>
          <w:hyperlink w:anchor="_Toc229660763" w:history="1">
            <w:r w:rsidRPr="003226A5">
              <w:rPr>
                <w:rStyle w:val="a5"/>
                <w:noProof/>
              </w:rPr>
              <w:t>1.1. Raqamli iqtisodiyot tushunchasi, mohiyati va ahamiyati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_Toc229660763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5</w:t>
            </w:r>
            <w:r>
              <w:rPr>
                <w:noProof/>
              </w:rPr>
              <w:fldChar w:fldCharType="end"/>
            </w:r>
          </w:hyperlink>
        </w:p>
        <w:p w:rsidR="00560C17" w:rsidRDefault="00560C17">
          <w:pPr>
            <w:pStyle w:val="20"/>
            <w:tabs>
              <w:tab w:val="right" w:leader="dot" w:pos="9345"/>
            </w:tabs>
            <w:rPr>
              <w:noProof/>
            </w:rPr>
          </w:pPr>
          <w:hyperlink w:anchor="_Toc229660764" w:history="1">
            <w:r w:rsidRPr="003226A5">
              <w:rPr>
                <w:rStyle w:val="a5"/>
                <w:noProof/>
              </w:rPr>
              <w:t>1.2. Raqamli iqtisodiyotning tarkibiy elementlari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_Toc229660764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5</w:t>
            </w:r>
            <w:r>
              <w:rPr>
                <w:noProof/>
              </w:rPr>
              <w:fldChar w:fldCharType="end"/>
            </w:r>
          </w:hyperlink>
        </w:p>
        <w:p w:rsidR="00560C17" w:rsidRDefault="00560C17">
          <w:pPr>
            <w:pStyle w:val="20"/>
            <w:tabs>
              <w:tab w:val="right" w:leader="dot" w:pos="9345"/>
            </w:tabs>
            <w:rPr>
              <w:noProof/>
            </w:rPr>
          </w:pPr>
          <w:hyperlink w:anchor="_Toc229660765" w:history="1">
            <w:r w:rsidRPr="003226A5">
              <w:rPr>
                <w:rStyle w:val="a5"/>
                <w:noProof/>
              </w:rPr>
              <w:t>1.3. Raqamli iqtisodiyotning rivojlanishini ta'minlovchi omillar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_Toc229660765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6</w:t>
            </w:r>
            <w:r>
              <w:rPr>
                <w:noProof/>
              </w:rPr>
              <w:fldChar w:fldCharType="end"/>
            </w:r>
          </w:hyperlink>
        </w:p>
        <w:p w:rsidR="00560C17" w:rsidRDefault="00560C17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229660766" w:history="1">
            <w:r w:rsidRPr="003226A5">
              <w:rPr>
                <w:rStyle w:val="a5"/>
                <w:caps/>
                <w:noProof/>
              </w:rPr>
              <w:t>II BOB. O'ZBEKISTONDA RAQAMLI IQTISODIYOTNING HOZIRGI HOLATI TAHLILI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_Toc229660766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7</w:t>
            </w:r>
            <w:r>
              <w:rPr>
                <w:noProof/>
              </w:rPr>
              <w:fldChar w:fldCharType="end"/>
            </w:r>
          </w:hyperlink>
        </w:p>
        <w:p w:rsidR="00560C17" w:rsidRDefault="00560C17">
          <w:pPr>
            <w:pStyle w:val="20"/>
            <w:tabs>
              <w:tab w:val="right" w:leader="dot" w:pos="9345"/>
            </w:tabs>
            <w:rPr>
              <w:noProof/>
            </w:rPr>
          </w:pPr>
          <w:hyperlink w:anchor="_Toc229660767" w:history="1">
            <w:r w:rsidRPr="003226A5">
              <w:rPr>
                <w:rStyle w:val="a5"/>
                <w:noProof/>
              </w:rPr>
              <w:t>2.1. Raqamli iqtisodiyotning makroiqtisodiy ko'rsatkichlari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_Toc229660767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7</w:t>
            </w:r>
            <w:r>
              <w:rPr>
                <w:noProof/>
              </w:rPr>
              <w:fldChar w:fldCharType="end"/>
            </w:r>
          </w:hyperlink>
        </w:p>
        <w:p w:rsidR="00560C17" w:rsidRDefault="00560C17">
          <w:pPr>
            <w:pStyle w:val="20"/>
            <w:tabs>
              <w:tab w:val="right" w:leader="dot" w:pos="9345"/>
            </w:tabs>
            <w:rPr>
              <w:noProof/>
            </w:rPr>
          </w:pPr>
          <w:hyperlink w:anchor="_Toc229660768" w:history="1">
            <w:r w:rsidRPr="003226A5">
              <w:rPr>
                <w:rStyle w:val="a5"/>
                <w:noProof/>
              </w:rPr>
              <w:t>2.2. Elektron tijorat va raqamli xizmatlar bozorining holati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_Toc229660768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7</w:t>
            </w:r>
            <w:r>
              <w:rPr>
                <w:noProof/>
              </w:rPr>
              <w:fldChar w:fldCharType="end"/>
            </w:r>
          </w:hyperlink>
        </w:p>
        <w:p w:rsidR="00560C17" w:rsidRDefault="00560C17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229660769" w:history="1">
            <w:r w:rsidRPr="003226A5">
              <w:rPr>
                <w:rStyle w:val="a5"/>
                <w:caps/>
                <w:noProof/>
              </w:rPr>
              <w:t>III BOB. RAQAMLI IQTISODIYOTNI RIVOJLANTIRISH ISTIQBOLLARI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_Toc229660769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8</w:t>
            </w:r>
            <w:r>
              <w:rPr>
                <w:noProof/>
              </w:rPr>
              <w:fldChar w:fldCharType="end"/>
            </w:r>
          </w:hyperlink>
        </w:p>
        <w:p w:rsidR="00560C17" w:rsidRDefault="00560C17">
          <w:pPr>
            <w:pStyle w:val="20"/>
            <w:tabs>
              <w:tab w:val="right" w:leader="dot" w:pos="9345"/>
            </w:tabs>
            <w:rPr>
              <w:noProof/>
            </w:rPr>
          </w:pPr>
          <w:hyperlink w:anchor="_Toc229660770" w:history="1">
            <w:r w:rsidRPr="003226A5">
              <w:rPr>
                <w:rStyle w:val="a5"/>
                <w:noProof/>
              </w:rPr>
              <w:t>3.1. Sohadagi mavjud muammolar va ularning tahlili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_Toc229660770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8</w:t>
            </w:r>
            <w:r>
              <w:rPr>
                <w:noProof/>
              </w:rPr>
              <w:fldChar w:fldCharType="end"/>
            </w:r>
          </w:hyperlink>
        </w:p>
        <w:p w:rsidR="00560C17" w:rsidRDefault="00560C17">
          <w:pPr>
            <w:pStyle w:val="20"/>
            <w:tabs>
              <w:tab w:val="right" w:leader="dot" w:pos="9345"/>
            </w:tabs>
            <w:rPr>
              <w:noProof/>
            </w:rPr>
          </w:pPr>
          <w:hyperlink w:anchor="_Toc229660771" w:history="1">
            <w:r w:rsidRPr="003226A5">
              <w:rPr>
                <w:rStyle w:val="a5"/>
                <w:noProof/>
              </w:rPr>
              <w:t>3.2. Raqamli iqtisodiyotni rivojlantirishga oid takliflar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_Toc229660771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8</w:t>
            </w:r>
            <w:r>
              <w:rPr>
                <w:noProof/>
              </w:rPr>
              <w:fldChar w:fldCharType="end"/>
            </w:r>
          </w:hyperlink>
        </w:p>
        <w:p w:rsidR="00560C17" w:rsidRDefault="00560C17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229660772" w:history="1">
            <w:r w:rsidRPr="003226A5">
              <w:rPr>
                <w:rStyle w:val="a5"/>
                <w:caps/>
                <w:noProof/>
              </w:rPr>
              <w:t>XULOSA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_Toc229660772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9</w:t>
            </w:r>
            <w:r>
              <w:rPr>
                <w:noProof/>
              </w:rPr>
              <w:fldChar w:fldCharType="end"/>
            </w:r>
          </w:hyperlink>
        </w:p>
        <w:p w:rsidR="00560C17" w:rsidRDefault="00560C17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229660773" w:history="1">
            <w:r w:rsidRPr="003226A5">
              <w:rPr>
                <w:rStyle w:val="a5"/>
                <w:caps/>
                <w:noProof/>
              </w:rPr>
              <w:t>FOYDALANILGAN ADABIYOTLAR RO'YXATI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_Toc229660773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10</w:t>
            </w:r>
            <w:r>
              <w:rPr>
                <w:noProof/>
              </w:rPr>
              <w:fldChar w:fldCharType="end"/>
            </w:r>
          </w:hyperlink>
        </w:p>
        <w:p w:rsidR="00B73DAD" w:rsidRDefault="00C3553A">
          <w:r>
            <w:fldChar w:fldCharType="end"/>
          </w:r>
        </w:p>
      </w:sdtContent>
    </w:sdt>
    <w:p w:rsidR="00B73DAD" w:rsidRDefault="00C3553A">
      <w:r>
        <w:br w:type="page"/>
      </w:r>
    </w:p>
    <w:p w:rsidR="00B73DAD" w:rsidRDefault="00C3553A">
      <w:pPr>
        <w:pStyle w:val="1"/>
      </w:pPr>
      <w:bookmarkStart w:id="1" w:name="_Toc229660761"/>
      <w:r>
        <w:rPr>
          <w:caps/>
        </w:rPr>
        <w:lastRenderedPageBreak/>
        <w:t>KIRISH</w:t>
      </w:r>
      <w:bookmarkEnd w:id="1"/>
    </w:p>
    <w:p w:rsidR="00B73DAD" w:rsidRDefault="00C3553A">
      <w:pPr>
        <w:spacing w:line="360" w:lineRule="auto"/>
        <w:ind w:firstLine="720"/>
        <w:jc w:val="both"/>
      </w:pPr>
      <w:r>
        <w:t>Mavzuning dolzarbligi. Hozirgi globallashuv sharoitida raqamli iqtisodiyot mamlakat iqtisodiy o'sishining asosiy harakatlantiruvchi kuchlaridan biriga aylanib bormoqda. O'zbekiston Respublikasi Prezidentining 2020-yil 5-oktyabrdagi PF-6079-sonli "Raqamli O</w:t>
      </w:r>
      <w:r>
        <w:t>'zbekiston – 2030" Strategiyasini tasdiqlash to'g'risida"gi Farmoni qabul qilingandan so'ng, mamlakatimizda raqamlashtirish jarayonlari yangi bosqichga ko'tarildi. Bu jarayon nafaqat davlat boshqaruvini, balki biznesni yuritish, ta'lim, sog'liqni saqlash v</w:t>
      </w:r>
      <w:r>
        <w:t>a aholiga xizmat ko'rsatish sohalarini ham tubdan o'zgartirmoqda.</w:t>
      </w:r>
    </w:p>
    <w:p w:rsidR="00B73DAD" w:rsidRDefault="00C3553A">
      <w:pPr>
        <w:spacing w:line="360" w:lineRule="auto"/>
        <w:ind w:firstLine="720"/>
        <w:jc w:val="both"/>
      </w:pPr>
      <w:r>
        <w:t>Bugungi kunda raqamli iqtisodiyotning yalpi ichki mahsulotdagi (YaIM) ulushi taraqqiy etgan mamlakatlarda 8–12 foizga yetgan bo'lsa, O'zbekistonda bu ko'rsatkich 2,2 foizni tashkil etadi. Us</w:t>
      </w:r>
      <w:r>
        <w:t>hbu ko'rsatkichni 2030-yilga qadar kamida ikki barobarga oshirish vazifasi qo'yilgan. Bu esa mavzuning ilmiy va amaliy ahamiyatini yanada oshiradi.</w:t>
      </w:r>
    </w:p>
    <w:p w:rsidR="00B73DAD" w:rsidRDefault="00C3553A">
      <w:pPr>
        <w:spacing w:line="360" w:lineRule="auto"/>
        <w:ind w:firstLine="720"/>
        <w:jc w:val="both"/>
      </w:pPr>
      <w:r>
        <w:t>Tadqiqotning maqsadi – O'zbekistonda raqamli iqtisodiyotning hozirgi holatini tahlil qilish, uning rivojlani</w:t>
      </w:r>
      <w:r>
        <w:t>shini ta'minlovchi omillarni aniqlash va istiqbolli yo'nalishlarini asoslash.</w:t>
      </w:r>
    </w:p>
    <w:p w:rsidR="00B73DAD" w:rsidRDefault="00C3553A">
      <w:pPr>
        <w:spacing w:line="360" w:lineRule="auto"/>
        <w:ind w:firstLine="720"/>
        <w:jc w:val="both"/>
      </w:pPr>
      <w:r>
        <w:t>Tadqiqotning vazifalari:</w:t>
      </w:r>
    </w:p>
    <w:p w:rsidR="00B73DAD" w:rsidRDefault="00C3553A">
      <w:pPr>
        <w:spacing w:line="360" w:lineRule="auto"/>
        <w:ind w:firstLine="720"/>
        <w:jc w:val="both"/>
      </w:pPr>
      <w:r>
        <w:t>– raqamli iqtisodiyotning nazariy asoslarini o'rganish;</w:t>
      </w:r>
    </w:p>
    <w:p w:rsidR="00B73DAD" w:rsidRDefault="00C3553A">
      <w:pPr>
        <w:spacing w:line="360" w:lineRule="auto"/>
        <w:ind w:firstLine="720"/>
        <w:jc w:val="both"/>
      </w:pPr>
      <w:r>
        <w:t>– O'zbekistonda raqamli iqtisodiyotning rivojlanish holatini tahlil qilish;</w:t>
      </w:r>
    </w:p>
    <w:p w:rsidR="00B73DAD" w:rsidRDefault="00C3553A">
      <w:pPr>
        <w:spacing w:line="360" w:lineRule="auto"/>
        <w:ind w:firstLine="720"/>
        <w:jc w:val="both"/>
      </w:pPr>
      <w:r>
        <w:t>– sohaning rivojlanishiga to'sqinlik qiluvchi muammolarni aniqlash;</w:t>
      </w:r>
    </w:p>
    <w:p w:rsidR="00B73DAD" w:rsidRDefault="00C3553A">
      <w:pPr>
        <w:spacing w:line="360" w:lineRule="auto"/>
        <w:ind w:firstLine="720"/>
        <w:jc w:val="both"/>
      </w:pPr>
      <w:r>
        <w:t>– mavjud muammolarni hal etishga qaratilgan amaliy taklif va tavsiyalar ishlab chiqish.</w:t>
      </w:r>
    </w:p>
    <w:p w:rsidR="00B73DAD" w:rsidRDefault="00C3553A">
      <w:pPr>
        <w:spacing w:line="360" w:lineRule="auto"/>
        <w:ind w:firstLine="720"/>
        <w:jc w:val="both"/>
      </w:pPr>
      <w:r>
        <w:t>Tadqiqotning ob'ekti – O'zbekiston Respublikasining raqamli iqtisodiyot sohasi.</w:t>
      </w:r>
    </w:p>
    <w:p w:rsidR="00B73DAD" w:rsidRDefault="00C3553A">
      <w:pPr>
        <w:spacing w:line="360" w:lineRule="auto"/>
        <w:ind w:firstLine="720"/>
        <w:jc w:val="both"/>
      </w:pPr>
      <w:r>
        <w:t>Tadqiqotning predmet</w:t>
      </w:r>
      <w:r>
        <w:t>i – raqamli iqtisodiyotning shakllanishi va rivojlanishi bilan bog'liq iqtisodiy munosabatlar.</w:t>
      </w:r>
    </w:p>
    <w:p w:rsidR="00B73DAD" w:rsidRDefault="00C3553A">
      <w:pPr>
        <w:spacing w:line="360" w:lineRule="auto"/>
        <w:ind w:firstLine="720"/>
        <w:jc w:val="both"/>
      </w:pPr>
      <w:r>
        <w:t>Tadqiqotda qo'llanilgan usullar: tizimli yondashuv, qiyosiy tahlil, statistik tahlil, induksiya va deduksiya, mantiqiy umumlashtirish usullari.</w:t>
      </w:r>
    </w:p>
    <w:p w:rsidR="00B73DAD" w:rsidRDefault="00C3553A">
      <w:pPr>
        <w:spacing w:line="360" w:lineRule="auto"/>
        <w:ind w:firstLine="720"/>
        <w:jc w:val="both"/>
      </w:pPr>
      <w:r>
        <w:lastRenderedPageBreak/>
        <w:t>Kurs ishining tuz</w:t>
      </w:r>
      <w:r>
        <w:t>ilishi: ish kirish, uchta bob, xulosa va foydalanilgan adabiyotlar ro'yxatidan iborat.</w:t>
      </w:r>
    </w:p>
    <w:p w:rsidR="00B73DAD" w:rsidRDefault="00C3553A">
      <w:r>
        <w:br w:type="page"/>
      </w:r>
    </w:p>
    <w:p w:rsidR="00B73DAD" w:rsidRDefault="00C3553A">
      <w:pPr>
        <w:pStyle w:val="1"/>
      </w:pPr>
      <w:bookmarkStart w:id="2" w:name="_Toc229660762"/>
      <w:r>
        <w:rPr>
          <w:caps/>
        </w:rPr>
        <w:lastRenderedPageBreak/>
        <w:t>I BOB. RAQAMLI IQTISODIYOTNING NAZARIY ASOSLARI</w:t>
      </w:r>
      <w:bookmarkEnd w:id="2"/>
    </w:p>
    <w:p w:rsidR="00B73DAD" w:rsidRDefault="00C3553A">
      <w:pPr>
        <w:pStyle w:val="2"/>
        <w:ind w:firstLine="720"/>
        <w:jc w:val="both"/>
      </w:pPr>
      <w:bookmarkStart w:id="3" w:name="_Toc229660763"/>
      <w:r>
        <w:t>1.1. Raqamli iqtisodiyot tushunchasi, mohiyati va ahamiyati</w:t>
      </w:r>
      <w:bookmarkEnd w:id="3"/>
    </w:p>
    <w:p w:rsidR="00B73DAD" w:rsidRDefault="00C3553A">
      <w:pPr>
        <w:spacing w:line="360" w:lineRule="auto"/>
        <w:ind w:firstLine="720"/>
        <w:jc w:val="both"/>
      </w:pPr>
      <w:r>
        <w:t>"Raqamli iqtisodiyot" atamasi birinchi marta 1995-yilda ame</w:t>
      </w:r>
      <w:r>
        <w:t>rikalik olim Don Tapscott tomonidan o'zining "The Digital Economy" nomli asarida ilmiy muomalaga kiritilgan. Tapscottning fikricha, raqamli iqtisodiyot – bu axborot-kommunikatsiya texnologiyalari (AKT) asosida shakllanadigan va internet orqali amalga oshir</w:t>
      </w:r>
      <w:r>
        <w:t>iladigan iqtisodiy faoliyat turidir.</w:t>
      </w:r>
    </w:p>
    <w:p w:rsidR="00B73DAD" w:rsidRDefault="00C3553A">
      <w:pPr>
        <w:spacing w:line="360" w:lineRule="auto"/>
        <w:ind w:firstLine="720"/>
        <w:jc w:val="both"/>
      </w:pPr>
      <w:r>
        <w:t>Hozirgi vaqtda raqamli iqtisodiyotning yagona qabul qilingan ta'rifi mavjud emas. Jahon banki ekspertlari raqamli iqtisodiyotni "raqamli texnologiyalardan foydalanish orqali yaratiladigan iqtisodiy qiymatlar yig'indisi"</w:t>
      </w:r>
      <w:r>
        <w:t xml:space="preserve"> sifatida ta'riflasalar, Iqtisodiy hamkorlik va taraqqiyot tashkiloti (OECD) uni "raqamli kirish, raqamli ishlov berish va raqamli chiqarish jarayonlariga asoslangan iqtisodiy faoliyat" deb belgilaydi.</w:t>
      </w:r>
    </w:p>
    <w:p w:rsidR="00B73DAD" w:rsidRDefault="00C3553A">
      <w:pPr>
        <w:spacing w:line="360" w:lineRule="auto"/>
        <w:ind w:firstLine="720"/>
        <w:jc w:val="both"/>
      </w:pPr>
      <w:r>
        <w:t>Raqamli iqtisodiyotning asosiy belgilari quyidagilarda</w:t>
      </w:r>
      <w:r>
        <w:t>n iborat:</w:t>
      </w:r>
    </w:p>
    <w:p w:rsidR="00B73DAD" w:rsidRDefault="00C3553A">
      <w:pPr>
        <w:spacing w:line="360" w:lineRule="auto"/>
        <w:ind w:firstLine="720"/>
        <w:jc w:val="both"/>
      </w:pPr>
      <w:r>
        <w:t>– axborotning asosiy ishlab chiqarish resursiga aylanishi;</w:t>
      </w:r>
    </w:p>
    <w:p w:rsidR="00B73DAD" w:rsidRDefault="00C3553A">
      <w:pPr>
        <w:spacing w:line="360" w:lineRule="auto"/>
        <w:ind w:firstLine="720"/>
        <w:jc w:val="both"/>
      </w:pPr>
      <w:r>
        <w:t>– internet va raqamli platformalarga asoslangan biznes modellarining keng tarqalishi;</w:t>
      </w:r>
    </w:p>
    <w:p w:rsidR="00B73DAD" w:rsidRDefault="00C3553A">
      <w:pPr>
        <w:spacing w:line="360" w:lineRule="auto"/>
        <w:ind w:firstLine="720"/>
        <w:jc w:val="both"/>
      </w:pPr>
      <w:r>
        <w:t>– katta hajmdagi ma'lumotlardan (Big Data) qaror qabul qilishda foydalanish;</w:t>
      </w:r>
    </w:p>
    <w:p w:rsidR="00B73DAD" w:rsidRDefault="00C3553A">
      <w:pPr>
        <w:spacing w:line="360" w:lineRule="auto"/>
        <w:ind w:firstLine="720"/>
        <w:jc w:val="both"/>
      </w:pPr>
      <w:r>
        <w:t>– sun'iy intellekt va av</w:t>
      </w:r>
      <w:r>
        <w:t>tomatlashtirish jarayonlarining kengayishi;</w:t>
      </w:r>
    </w:p>
    <w:p w:rsidR="00B73DAD" w:rsidRDefault="00C3553A">
      <w:pPr>
        <w:spacing w:line="360" w:lineRule="auto"/>
        <w:ind w:firstLine="720"/>
        <w:jc w:val="both"/>
      </w:pPr>
      <w:r>
        <w:t>– mehnat unumdorligining sezilarli darajada o'sishi.</w:t>
      </w:r>
    </w:p>
    <w:p w:rsidR="00B73DAD" w:rsidRDefault="00C3553A">
      <w:pPr>
        <w:spacing w:line="360" w:lineRule="auto"/>
        <w:ind w:firstLine="720"/>
        <w:jc w:val="both"/>
      </w:pPr>
      <w:r>
        <w:t>Zamonaviy tadqiqotlar shuni ko'rsatadiki, raqamli iqtisodiyotga investitsiya kiritilgan har bir dollar an'anaviy iqtisodiyotga nisbatan 6,7 marta ko'p qo'shimc</w:t>
      </w:r>
      <w:r>
        <w:t>ha qiymat yaratadi (Jahon banki, 2024).</w:t>
      </w:r>
    </w:p>
    <w:p w:rsidR="00B73DAD" w:rsidRDefault="00C3553A">
      <w:pPr>
        <w:pStyle w:val="2"/>
        <w:ind w:firstLine="720"/>
        <w:jc w:val="both"/>
      </w:pPr>
      <w:bookmarkStart w:id="4" w:name="_Toc229660764"/>
      <w:r>
        <w:t>1.2. Raqamli iqtisodiyotning tarkibiy elementlari</w:t>
      </w:r>
      <w:bookmarkEnd w:id="4"/>
    </w:p>
    <w:p w:rsidR="00B73DAD" w:rsidRDefault="00C3553A">
      <w:pPr>
        <w:spacing w:line="360" w:lineRule="auto"/>
        <w:ind w:firstLine="720"/>
        <w:jc w:val="both"/>
      </w:pPr>
      <w:r>
        <w:t>Raqamli iqtisodiyotning tarkibi murakkab va ko'p qatlamli tuzilishga ega. Uning asosiy elementlari quyidagilarni o'</w:t>
      </w:r>
      <w:r>
        <w:t>z ichiga oladi: raqamli infratuzilma, raqamli platformalar, elektron tijorat, raqamli xizmatlar, raqamli ko'nikmalar va raqamli boshqaruv.</w:t>
      </w:r>
    </w:p>
    <w:p w:rsidR="00B73DAD" w:rsidRDefault="00C3553A">
      <w:pPr>
        <w:spacing w:line="360" w:lineRule="auto"/>
        <w:ind w:firstLine="720"/>
        <w:jc w:val="both"/>
      </w:pPr>
      <w:r>
        <w:lastRenderedPageBreak/>
        <w:t>Raqamli infratuzilma – bu yuqori tezlikdagi internet tarmoqlari, ma'lumotlar markazlari, bulutli xizmatlar va mobil a</w:t>
      </w:r>
      <w:r>
        <w:t>loqa tizimlaridan iborat asosiy texnologik baza. O'zbekistonda 2025-yil oxiriga kelib mobil internetga ulanish darajasi 87,3 foizga yetgan.</w:t>
      </w:r>
    </w:p>
    <w:p w:rsidR="00B73DAD" w:rsidRDefault="00C3553A">
      <w:pPr>
        <w:spacing w:line="360" w:lineRule="auto"/>
        <w:ind w:firstLine="720"/>
        <w:jc w:val="both"/>
      </w:pPr>
      <w:r>
        <w:t>Raqamli platformalar – bu xaridor va sotuvchini, xizmat ko'rsatuvchi va iste'molchini bir-biri bilan bog'lovchi onla</w:t>
      </w:r>
      <w:r>
        <w:t>yn ekotizimlar. Uzum, Yandex Go, Click, Payme kabi mahalliy platformalar bunga yorqin misol bo'la oladi.</w:t>
      </w:r>
    </w:p>
    <w:p w:rsidR="00B73DAD" w:rsidRDefault="00C3553A">
      <w:pPr>
        <w:pStyle w:val="2"/>
        <w:ind w:firstLine="720"/>
        <w:jc w:val="both"/>
      </w:pPr>
      <w:bookmarkStart w:id="5" w:name="_Toc229660765"/>
      <w:r>
        <w:t>1.3. Raqamli iqtisodiyotning rivojlanishini ta'minlovchi omillar</w:t>
      </w:r>
      <w:bookmarkEnd w:id="5"/>
    </w:p>
    <w:p w:rsidR="00B73DAD" w:rsidRDefault="00C3553A">
      <w:pPr>
        <w:spacing w:line="360" w:lineRule="auto"/>
        <w:ind w:firstLine="720"/>
        <w:jc w:val="both"/>
      </w:pPr>
      <w:r>
        <w:t>Raqamli iqtisodiyotning samarali rivojlanishi bir qator obyektiv va subyektiv omillarg</w:t>
      </w:r>
      <w:r>
        <w:t>a bog'liq. Bularning eng muhimlari quyidagilardir: zamonaviy AKT infratuzilmasining mavjudligi, malakali kadrlar salohiyati, qulay normativ-huquqiy muhit, investitsion jalb etish darajasi va aholining raqamli savodxonligi.</w:t>
      </w:r>
    </w:p>
    <w:p w:rsidR="00B73DAD" w:rsidRDefault="00C3553A">
      <w:pPr>
        <w:spacing w:line="360" w:lineRule="auto"/>
        <w:ind w:firstLine="720"/>
        <w:jc w:val="both"/>
      </w:pPr>
      <w:r>
        <w:t>Xalqaro tajriba shuni ko'rsatadik</w:t>
      </w:r>
      <w:r>
        <w:t xml:space="preserve">i, Janubiy Koreya, Singapur va Estoniya kabi davlatlarning raqamli iqtisodiyotda yetakchilikka erishishida mazkur omillarning uyg'unligi hal qiluvchi rol o'ynagan. Masalan, Estoniyada davlat xizmatlarining 99 foizi onlayn rejimda ko'rsatiladi va bu davlat </w:t>
      </w:r>
      <w:r>
        <w:t>byudjetidan yiliga taxminan YaIMning 2 foizini tejashga imkon berib kelmoqda.</w:t>
      </w:r>
    </w:p>
    <w:p w:rsidR="00B73DAD" w:rsidRDefault="00C3553A">
      <w:r>
        <w:br w:type="page"/>
      </w:r>
    </w:p>
    <w:p w:rsidR="00B73DAD" w:rsidRDefault="00C3553A">
      <w:pPr>
        <w:pStyle w:val="1"/>
      </w:pPr>
      <w:bookmarkStart w:id="6" w:name="_Toc229660766"/>
      <w:r>
        <w:rPr>
          <w:caps/>
        </w:rPr>
        <w:lastRenderedPageBreak/>
        <w:t>II BOB. O'ZBEKISTONDA RAQAMLI IQTISODIYOTNING HOZIRGI HOLATI TAHLILI</w:t>
      </w:r>
      <w:bookmarkEnd w:id="6"/>
    </w:p>
    <w:p w:rsidR="00B73DAD" w:rsidRDefault="00C3553A">
      <w:pPr>
        <w:pStyle w:val="2"/>
        <w:ind w:firstLine="720"/>
        <w:jc w:val="both"/>
      </w:pPr>
      <w:bookmarkStart w:id="7" w:name="_Toc229660767"/>
      <w:r>
        <w:t>2.1. Raqamli iqtisodiyotning makroiqtisodiy ko'rsatkichlari</w:t>
      </w:r>
      <w:bookmarkEnd w:id="7"/>
    </w:p>
    <w:p w:rsidR="00B73DAD" w:rsidRDefault="00C3553A">
      <w:pPr>
        <w:spacing w:line="360" w:lineRule="auto"/>
        <w:ind w:firstLine="720"/>
        <w:jc w:val="both"/>
      </w:pPr>
      <w:r>
        <w:t>So'nggi besh yil mobaynida O'zbekistonda raqaml</w:t>
      </w:r>
      <w:r>
        <w:t>i iqtisodiyot sohasi sezilarli darajada o'sdi. Statistika agentligi ma'lumotlariga ko'ra, 2020-yilda raqamli iqtisodiyotning YaIMdagi ulushi 1,8 foizni tashkil etgan bo'lsa, 2025-yilning yakuniga kelib bu ko'rsatkich 2,2 foizga yetdi. Ushbu davrda IT xizma</w:t>
      </w:r>
      <w:r>
        <w:t>tlari eksporti hajmi 12 marta o'sib, 2025-yilda 700 million AQSh dollaridan ortdi.</w:t>
      </w:r>
    </w:p>
    <w:p w:rsidR="00B73DAD" w:rsidRDefault="00C3553A">
      <w:pPr>
        <w:spacing w:line="360" w:lineRule="auto"/>
        <w:ind w:firstLine="720"/>
        <w:jc w:val="both"/>
      </w:pPr>
      <w:r>
        <w:t xml:space="preserve">Aytib o'tish kerakki, mazkur ko'rsatkichlar mintaqaviy darajada ham yetakchi o'rinlardan birini egallaydi. Markaziy Osiyo mamlakatlari orasida O'zbekiston raqamli xizmatlar </w:t>
      </w:r>
      <w:r>
        <w:t>eksporti bo'yicha Qozog'istondan keyin ikkinchi o'rinda turadi.</w:t>
      </w:r>
    </w:p>
    <w:p w:rsidR="00B73DAD" w:rsidRDefault="00C3553A">
      <w:pPr>
        <w:pStyle w:val="2"/>
        <w:ind w:firstLine="720"/>
        <w:jc w:val="both"/>
      </w:pPr>
      <w:bookmarkStart w:id="8" w:name="_Toc229660768"/>
      <w:r>
        <w:t>2.2. Elektron tijorat va raqamli xizmatlar bozorining holati</w:t>
      </w:r>
      <w:bookmarkEnd w:id="8"/>
    </w:p>
    <w:p w:rsidR="00B73DAD" w:rsidRDefault="00C3553A">
      <w:pPr>
        <w:spacing w:line="360" w:lineRule="auto"/>
        <w:ind w:firstLine="720"/>
        <w:jc w:val="both"/>
      </w:pPr>
      <w:r>
        <w:t>Elektron tijorat bozori O'zbekistonda eng tez rivojlanayotgan segmentlardan biri hisoblanadi. 2025-yilda mamlakatimizdagi e-tijorat</w:t>
      </w:r>
      <w:r>
        <w:t xml:space="preserve"> aylanmasi 2,8 milliard AQSh dollarini tashkil etib, 2020-yildagiga nisbatan 5,4 barobarga ko'paydi. Bu o'sishning asosiy harakatlantiruvchi kuchi sifatida Uzum Market, Olcha.uz, Asaxiy kabi mahalliy marketpleyslarning faoliyati ta'kidlanmoqda.</w:t>
      </w:r>
    </w:p>
    <w:p w:rsidR="00B73DAD" w:rsidRDefault="00C3553A">
      <w:pPr>
        <w:spacing w:line="360" w:lineRule="auto"/>
        <w:ind w:firstLine="720"/>
        <w:jc w:val="both"/>
      </w:pPr>
      <w:r>
        <w:t>Raqamli to'</w:t>
      </w:r>
      <w:r>
        <w:t>lov tizimlari sohasida ham jiddiy o'zgarishlar yuz berdi. Markaziy bank ma'lumotlariga ko'ra, 2025-yilda naqdsiz to'lovlar hajmi umumiy to'lov aylanmasining 68 foizini egallagan. Click va Payme kabi mahalliy to'lov tizimlari mijozlarining umumiy soni 25 mi</w:t>
      </w:r>
      <w:r>
        <w:t>llion nafardan oshdi.</w:t>
      </w:r>
    </w:p>
    <w:p w:rsidR="00B73DAD" w:rsidRDefault="00C3553A">
      <w:r>
        <w:br w:type="page"/>
      </w:r>
    </w:p>
    <w:p w:rsidR="00B73DAD" w:rsidRDefault="00C3553A">
      <w:pPr>
        <w:pStyle w:val="1"/>
      </w:pPr>
      <w:bookmarkStart w:id="9" w:name="_Toc229660769"/>
      <w:r>
        <w:rPr>
          <w:caps/>
        </w:rPr>
        <w:lastRenderedPageBreak/>
        <w:t>III BOB. RAQAMLI IQTISODIYOTNI RIVOJLANTIRISH ISTIQBOLLARI</w:t>
      </w:r>
      <w:bookmarkEnd w:id="9"/>
    </w:p>
    <w:p w:rsidR="00B73DAD" w:rsidRDefault="00C3553A">
      <w:pPr>
        <w:pStyle w:val="2"/>
        <w:ind w:firstLine="720"/>
        <w:jc w:val="both"/>
      </w:pPr>
      <w:bookmarkStart w:id="10" w:name="_Toc229660770"/>
      <w:r>
        <w:t>3.1. Sohadagi mavjud muammolar va ularning tahlili</w:t>
      </w:r>
      <w:bookmarkEnd w:id="10"/>
    </w:p>
    <w:p w:rsidR="00B73DAD" w:rsidRDefault="00C3553A">
      <w:pPr>
        <w:spacing w:line="360" w:lineRule="auto"/>
        <w:ind w:firstLine="720"/>
        <w:jc w:val="both"/>
      </w:pPr>
      <w:r>
        <w:t>O'zbekistonda raqamli iqtisodiyotning rivojlanishida erishilgan yutuqlarga qaramay, bir qator dolzarb muammolar saqlanib q</w:t>
      </w:r>
      <w:r>
        <w:t>olmoqda. Birinchidan, mintaqalar kesimida raqamli rivojlanishda jiddiy disbalans mavjud: Toshkent shahri va viloyatida raqamli xizmatlardan foydalanish darajasi 76 foizni tashkil etsa, ayrim qishloq tumanlarida bu ko'rsatkich 31 foizdan oshmaydi.</w:t>
      </w:r>
    </w:p>
    <w:p w:rsidR="00B73DAD" w:rsidRDefault="00C3553A">
      <w:pPr>
        <w:spacing w:line="360" w:lineRule="auto"/>
        <w:ind w:firstLine="720"/>
        <w:jc w:val="both"/>
      </w:pPr>
      <w:r>
        <w:t>Ikkinchidan, IT-sohada malakali kadrlar tanqisligi sezilmoqda. Hozirgi kunda mamlakatimizda 110 mingdan ortiq IT-mutaxassis faoliyat ko'rsatmoqda, lekin sohaning real ehtiyoji 180 ming nafardan kam emas. Uchinchidan, kiberxavfsizlik sohasidagi muammolar do</w:t>
      </w:r>
      <w:r>
        <w:t>lzarbligini saqlab kelmoqda.</w:t>
      </w:r>
    </w:p>
    <w:p w:rsidR="00B73DAD" w:rsidRDefault="00C3553A">
      <w:pPr>
        <w:pStyle w:val="2"/>
        <w:ind w:firstLine="720"/>
        <w:jc w:val="both"/>
      </w:pPr>
      <w:bookmarkStart w:id="11" w:name="_Toc229660771"/>
      <w:r>
        <w:t>3.2. Raqamli iqtisodiyotni rivojlantirishga oid takliflar</w:t>
      </w:r>
      <w:bookmarkEnd w:id="11"/>
    </w:p>
    <w:p w:rsidR="00B73DAD" w:rsidRDefault="00C3553A">
      <w:pPr>
        <w:spacing w:line="360" w:lineRule="auto"/>
        <w:ind w:firstLine="720"/>
        <w:jc w:val="both"/>
      </w:pPr>
      <w:r>
        <w:t>Yuqorida qayd etilgan muammolarni hal qilish va sohani sifat jihatidan yangi bosqichga olib chiqish maqsadida quyidagi takliflar ishlab chiqildi:</w:t>
      </w:r>
    </w:p>
    <w:p w:rsidR="00B73DAD" w:rsidRDefault="00C3553A">
      <w:pPr>
        <w:spacing w:line="360" w:lineRule="auto"/>
        <w:ind w:firstLine="720"/>
        <w:jc w:val="both"/>
      </w:pPr>
      <w:r>
        <w:t>Birinchidan, qishloq jo</w:t>
      </w:r>
      <w:r>
        <w:t>ylarida keng polosali internet qamrovini kengaytirish bo'yicha alohida davlat dasturini qabul qilish maqsadga muvofiq. 2028-yilga qadar barcha qishloqlarda optik tolali internet ulanishini ta'minlash zarur.</w:t>
      </w:r>
    </w:p>
    <w:p w:rsidR="00B73DAD" w:rsidRDefault="00C3553A">
      <w:pPr>
        <w:spacing w:line="360" w:lineRule="auto"/>
        <w:ind w:firstLine="720"/>
        <w:jc w:val="both"/>
      </w:pPr>
      <w:r>
        <w:t>Ikkinchidan, IT-ta'lim tizimini takomillashtirish</w:t>
      </w:r>
      <w:r>
        <w:t xml:space="preserve"> bo'yicha kompleks chora-tadbirlarni amalga oshirish lozim. Bu o'rinda IT Park va xususiy o'quv markazlari bilan hamkorlikda ko'p bosqichli kadrlar tayyorlash dasturlarini joriy etish samarali bo'lar edi.</w:t>
      </w:r>
    </w:p>
    <w:p w:rsidR="00B73DAD" w:rsidRDefault="00C3553A">
      <w:pPr>
        <w:spacing w:line="360" w:lineRule="auto"/>
        <w:ind w:firstLine="720"/>
        <w:jc w:val="both"/>
      </w:pPr>
      <w:r>
        <w:t>Uchinchidan, davlat-xususiy sherikligi mexanizmlari</w:t>
      </w:r>
      <w:r>
        <w:t>ni faollashtirish orqali raqamli infratuzilmaga kapital qo'yilmalarni jalb etish darajasini oshirish maqsadga muvofiq.</w:t>
      </w:r>
    </w:p>
    <w:p w:rsidR="00B73DAD" w:rsidRDefault="00C3553A">
      <w:r>
        <w:br w:type="page"/>
      </w:r>
    </w:p>
    <w:p w:rsidR="00B73DAD" w:rsidRDefault="00C3553A">
      <w:pPr>
        <w:pStyle w:val="1"/>
      </w:pPr>
      <w:bookmarkStart w:id="12" w:name="_Toc229660772"/>
      <w:r>
        <w:rPr>
          <w:caps/>
        </w:rPr>
        <w:lastRenderedPageBreak/>
        <w:t>XULOSA</w:t>
      </w:r>
      <w:bookmarkEnd w:id="12"/>
    </w:p>
    <w:p w:rsidR="00B73DAD" w:rsidRDefault="00C3553A">
      <w:pPr>
        <w:spacing w:line="360" w:lineRule="auto"/>
        <w:ind w:firstLine="720"/>
        <w:jc w:val="both"/>
      </w:pPr>
      <w:r>
        <w:t>Kurs ishi doirasida o'tkazilgan tadqiqot natijalariga ko'ra quyidagi xulosalarga kelindi:</w:t>
      </w:r>
    </w:p>
    <w:p w:rsidR="00B73DAD" w:rsidRDefault="00C3553A">
      <w:pPr>
        <w:spacing w:line="360" w:lineRule="auto"/>
        <w:ind w:firstLine="720"/>
        <w:jc w:val="both"/>
      </w:pPr>
      <w:r>
        <w:t>1. Raqamli iqtisodiyot – bu hozirgi davrning iqtisodiy o'sishini ta'minlovchi asosiy omillardan biri bo'lib, an'anaviy iqtisodiyotdan tubdan farq qiluvchi yangi iqtisodiy munosabatlar tizimini shakllantirmoqda.</w:t>
      </w:r>
    </w:p>
    <w:p w:rsidR="00B73DAD" w:rsidRDefault="00C3553A">
      <w:pPr>
        <w:spacing w:line="360" w:lineRule="auto"/>
        <w:ind w:firstLine="720"/>
        <w:jc w:val="both"/>
      </w:pPr>
      <w:r>
        <w:t>2. O'zbekistonda so'nggi besh yil ichida raqa</w:t>
      </w:r>
      <w:r>
        <w:t>mli iqtisodiyot sohasi sezilarli o'sishga erishdi: uning YaIMdagi ulushi 1,8 foizdan 2,2 foizga, IT xizmatlari eksporti 12 barobarga, elektron tijorat aylanmasi 5,4 barobarga ko'paydi.</w:t>
      </w:r>
    </w:p>
    <w:p w:rsidR="00B73DAD" w:rsidRDefault="00C3553A">
      <w:pPr>
        <w:spacing w:line="360" w:lineRule="auto"/>
        <w:ind w:firstLine="720"/>
        <w:jc w:val="both"/>
      </w:pPr>
      <w:r>
        <w:t>3. Shu bilan birga, sohada hal qilinishi zarur bo'lgan muammolar saqlan</w:t>
      </w:r>
      <w:r>
        <w:t>ib qolmoqda: mintaqaviy disbalans, malakali kadrlar tanqisligi va kiberxavfsizlikning yetarli darajada ta'minlanmaganligi shular jumlasidandir.</w:t>
      </w:r>
    </w:p>
    <w:p w:rsidR="00B73DAD" w:rsidRDefault="00C3553A">
      <w:pPr>
        <w:spacing w:line="360" w:lineRule="auto"/>
        <w:ind w:firstLine="720"/>
        <w:jc w:val="both"/>
      </w:pPr>
      <w:r>
        <w:t>4. Tadqiqot natijasida ishlab chiqilgan takliflarning amaliyotga joriy etilishi raqamli iqtisodiyot sohasini sif</w:t>
      </w:r>
      <w:r>
        <w:t>at jihatidan yangi bosqichga ko'tarish imkonini beradi va 2030-yilga qadar belgilangan strategik maqsadlarga erishishga xizmat qiladi.</w:t>
      </w:r>
    </w:p>
    <w:p w:rsidR="00B73DAD" w:rsidRDefault="00C3553A">
      <w:r>
        <w:br w:type="page"/>
      </w:r>
    </w:p>
    <w:p w:rsidR="00B73DAD" w:rsidRDefault="00C3553A">
      <w:pPr>
        <w:pStyle w:val="1"/>
      </w:pPr>
      <w:bookmarkStart w:id="13" w:name="_Toc229660773"/>
      <w:r>
        <w:rPr>
          <w:caps/>
        </w:rPr>
        <w:lastRenderedPageBreak/>
        <w:t>FOYDALANILGAN ADABIYOTLAR RO'YXATI</w:t>
      </w:r>
      <w:bookmarkEnd w:id="13"/>
    </w:p>
    <w:p w:rsidR="00B73DAD" w:rsidRDefault="00C3553A">
      <w:pPr>
        <w:spacing w:line="360" w:lineRule="auto"/>
      </w:pPr>
      <w:r>
        <w:rPr>
          <w:b/>
          <w:bCs/>
        </w:rPr>
        <w:t>I. Normativ-huquqiy hujjatlar</w:t>
      </w:r>
    </w:p>
    <w:p w:rsidR="00B73DAD" w:rsidRDefault="00C3553A">
      <w:pPr>
        <w:spacing w:after="60" w:line="360" w:lineRule="auto"/>
        <w:jc w:val="both"/>
      </w:pPr>
      <w:r>
        <w:t>1. O'zbekiston Respublikasi Prezidentining 2020-yil 5-</w:t>
      </w:r>
      <w:r>
        <w:t>oktyabrdagi PF-6079-son "Raqamli O'zbekiston – 2030" Strategiyasini tasdiqlash to'g'risida"gi Farmoni // Qonun hujjatlari ma'lumotlari milliy bazasi. – www.lex.uz.</w:t>
      </w:r>
    </w:p>
    <w:p w:rsidR="00B73DAD" w:rsidRDefault="00C3553A">
      <w:pPr>
        <w:spacing w:after="60" w:line="360" w:lineRule="auto"/>
        <w:jc w:val="both"/>
      </w:pPr>
      <w:r>
        <w:t>2. O'zbekiston Respublikasi Prezidentining 2022-yil 28-yanvardagi PF-60-son "2022–2026-yilla</w:t>
      </w:r>
      <w:r>
        <w:t>rga mo'ljallangan Yangi O'zbekistonning taraqqiyot strategiyasi to'g'risida"gi Farmoni // Qonun hujjatlari ma'lumotlari milliy bazasi.</w:t>
      </w:r>
    </w:p>
    <w:p w:rsidR="00B73DAD" w:rsidRDefault="00B73DAD">
      <w:pPr>
        <w:spacing w:line="360" w:lineRule="auto"/>
      </w:pPr>
    </w:p>
    <w:p w:rsidR="00B73DAD" w:rsidRDefault="00C3553A">
      <w:pPr>
        <w:spacing w:line="360" w:lineRule="auto"/>
      </w:pPr>
      <w:r>
        <w:rPr>
          <w:b/>
          <w:bCs/>
        </w:rPr>
        <w:t>II. Ilmiy adabiyotlar va monografiyalar</w:t>
      </w:r>
    </w:p>
    <w:p w:rsidR="00B73DAD" w:rsidRDefault="00C3553A">
      <w:pPr>
        <w:spacing w:after="60" w:line="360" w:lineRule="auto"/>
        <w:jc w:val="both"/>
      </w:pPr>
      <w:r>
        <w:t>3. Tapscott D. The Digital Economy: Promise and Peril in the Age of Networked In</w:t>
      </w:r>
      <w:r>
        <w:t>telligence. – New York: McGraw-Hill, 2014. – 448 p.</w:t>
      </w:r>
    </w:p>
    <w:p w:rsidR="00B73DAD" w:rsidRDefault="00C3553A">
      <w:pPr>
        <w:spacing w:after="60" w:line="360" w:lineRule="auto"/>
        <w:jc w:val="both"/>
      </w:pPr>
      <w:r>
        <w:t>4. Schwab K. The Fourth Industrial Revolution. – Geneva: World Economic Forum, 2016. – 198 p.</w:t>
      </w:r>
    </w:p>
    <w:p w:rsidR="00B73DAD" w:rsidRDefault="00C3553A">
      <w:pPr>
        <w:spacing w:after="60" w:line="360" w:lineRule="auto"/>
        <w:jc w:val="both"/>
      </w:pPr>
      <w:r>
        <w:t xml:space="preserve">5. Mahmudov N. K. Raqamli iqtisodiyot: nazariya va amaliyot: monografiya. – T.: "Iqtisod-Moliya", 2023. – 312 </w:t>
      </w:r>
      <w:r>
        <w:t>b.</w:t>
      </w:r>
    </w:p>
    <w:p w:rsidR="00B73DAD" w:rsidRDefault="00C3553A">
      <w:pPr>
        <w:spacing w:after="60" w:line="360" w:lineRule="auto"/>
        <w:jc w:val="both"/>
      </w:pPr>
      <w:r>
        <w:t>6. Rahmonov B. S., Karimova D. A. O'zbekistonda raqamli transformatsiya: muammolar va istiqbollar. – T.: "Fan", 2024. – 256 b.</w:t>
      </w:r>
    </w:p>
    <w:p w:rsidR="00B73DAD" w:rsidRDefault="00B73DAD">
      <w:pPr>
        <w:spacing w:line="360" w:lineRule="auto"/>
      </w:pPr>
    </w:p>
    <w:p w:rsidR="00B73DAD" w:rsidRDefault="00C3553A">
      <w:pPr>
        <w:spacing w:line="360" w:lineRule="auto"/>
      </w:pPr>
      <w:r>
        <w:rPr>
          <w:b/>
          <w:bCs/>
        </w:rPr>
        <w:t>III. Ilmiy maqolalar</w:t>
      </w:r>
    </w:p>
    <w:p w:rsidR="00B73DAD" w:rsidRDefault="00C3553A">
      <w:pPr>
        <w:spacing w:after="60" w:line="360" w:lineRule="auto"/>
        <w:jc w:val="both"/>
      </w:pPr>
      <w:r>
        <w:t>7. Yusupov A. T. Raqamli iqtisodiyotning O'zbekiston YaIMidagi ulushini oshirish omillari // Iqtisodiyot</w:t>
      </w:r>
      <w:r>
        <w:t xml:space="preserve"> va innovatsion texnologiyalar. – 2024. – № 3. – B. 45–52.</w:t>
      </w:r>
    </w:p>
    <w:p w:rsidR="00B73DAD" w:rsidRDefault="00C3553A">
      <w:pPr>
        <w:spacing w:after="60" w:line="360" w:lineRule="auto"/>
        <w:jc w:val="both"/>
      </w:pPr>
      <w:r>
        <w:t>8. Saidova M. R. Elektron tijoratning rivojlanish tendentsiyalari // Moliya va bank ishi. – 2025. – № 1. – B. 78–85.</w:t>
      </w:r>
    </w:p>
    <w:p w:rsidR="00B73DAD" w:rsidRDefault="00B73DAD">
      <w:pPr>
        <w:spacing w:line="360" w:lineRule="auto"/>
      </w:pPr>
    </w:p>
    <w:p w:rsidR="00B73DAD" w:rsidRDefault="00C3553A">
      <w:pPr>
        <w:spacing w:line="360" w:lineRule="auto"/>
      </w:pPr>
      <w:r>
        <w:rPr>
          <w:b/>
          <w:bCs/>
        </w:rPr>
        <w:t>IV. Statistik ma'lumotlar va elektron resurslar</w:t>
      </w:r>
    </w:p>
    <w:p w:rsidR="00B73DAD" w:rsidRDefault="00C3553A">
      <w:pPr>
        <w:spacing w:after="60" w:line="360" w:lineRule="auto"/>
        <w:jc w:val="both"/>
      </w:pPr>
      <w:r>
        <w:t>9. O'zbekiston Respublikasi Sta</w:t>
      </w:r>
      <w:r>
        <w:t>tistika agentligi rasmiy ma'lumotlari // www.stat.uz (murojaat sanasi: 12.04.2026).</w:t>
      </w:r>
    </w:p>
    <w:p w:rsidR="00B73DAD" w:rsidRDefault="00C3553A">
      <w:pPr>
        <w:spacing w:after="60" w:line="360" w:lineRule="auto"/>
        <w:jc w:val="both"/>
      </w:pPr>
      <w:r>
        <w:lastRenderedPageBreak/>
        <w:t>10. World Bank. Digital Economy Report 2024 – Washington: World Bank Group, 2024. // www.worldbank.org (murojaat sanasi: 18.04.2026).</w:t>
      </w:r>
    </w:p>
    <w:p w:rsidR="00B73DAD" w:rsidRDefault="00C3553A">
      <w:pPr>
        <w:spacing w:after="60" w:line="360" w:lineRule="auto"/>
        <w:jc w:val="both"/>
      </w:pPr>
      <w:r>
        <w:t>11. OECD Digital Economy Outlook 2025.</w:t>
      </w:r>
      <w:r>
        <w:t xml:space="preserve"> – Paris: OECD Publishing, 2025. // www.oecd.org (murojaat sanasi: 20.04.2026).</w:t>
      </w:r>
    </w:p>
    <w:p w:rsidR="00B73DAD" w:rsidRDefault="00C3553A">
      <w:pPr>
        <w:spacing w:after="60" w:line="360" w:lineRule="auto"/>
        <w:jc w:val="both"/>
      </w:pPr>
      <w:r>
        <w:t>12. IT Park Uzbekistan: yillik hisobot 2025. // www.it-park.uz (murojaat sanasi: 25.04.2026).</w:t>
      </w:r>
    </w:p>
    <w:sectPr w:rsidR="00B73DAD">
      <w:headerReference w:type="default" r:id="rId7"/>
      <w:headerReference w:type="first" r:id="rId8"/>
      <w:pgSz w:w="11906" w:h="16838"/>
      <w:pgMar w:top="1134" w:right="850" w:bottom="1134" w:left="1701" w:header="708" w:footer="7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553A" w:rsidRDefault="00C3553A">
      <w:r>
        <w:separator/>
      </w:r>
    </w:p>
  </w:endnote>
  <w:endnote w:type="continuationSeparator" w:id="0">
    <w:p w:rsidR="00C3553A" w:rsidRDefault="00C35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553A" w:rsidRDefault="00C3553A">
      <w:r>
        <w:separator/>
      </w:r>
    </w:p>
  </w:footnote>
  <w:footnote w:type="continuationSeparator" w:id="0">
    <w:p w:rsidR="00C3553A" w:rsidRDefault="00C355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3DAD" w:rsidRDefault="00C3553A">
    <w:pPr>
      <w:jc w:val="right"/>
    </w:pPr>
    <w:r>
      <w:fldChar w:fldCharType="begin"/>
    </w:r>
    <w:r>
      <w:instrText>PAGE</w:instrText>
    </w:r>
    <w:r w:rsidR="00560C17">
      <w:fldChar w:fldCharType="separate"/>
    </w:r>
    <w:r w:rsidR="00560C17">
      <w:rPr>
        <w:noProof/>
      </w:rPr>
      <w:t>8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3DAD" w:rsidRDefault="00B73DA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250968"/>
    <w:multiLevelType w:val="hybridMultilevel"/>
    <w:tmpl w:val="F3AC9F18"/>
    <w:lvl w:ilvl="0" w:tplc="FDEA8DFA">
      <w:start w:val="1"/>
      <w:numFmt w:val="bullet"/>
      <w:lvlText w:val="●"/>
      <w:lvlJc w:val="left"/>
      <w:pPr>
        <w:ind w:left="720" w:hanging="360"/>
      </w:pPr>
    </w:lvl>
    <w:lvl w:ilvl="1" w:tplc="3C9CAC00">
      <w:start w:val="1"/>
      <w:numFmt w:val="bullet"/>
      <w:lvlText w:val="○"/>
      <w:lvlJc w:val="left"/>
      <w:pPr>
        <w:ind w:left="1440" w:hanging="360"/>
      </w:pPr>
    </w:lvl>
    <w:lvl w:ilvl="2" w:tplc="177C35BA">
      <w:start w:val="1"/>
      <w:numFmt w:val="bullet"/>
      <w:lvlText w:val="■"/>
      <w:lvlJc w:val="left"/>
      <w:pPr>
        <w:ind w:left="2160" w:hanging="360"/>
      </w:pPr>
    </w:lvl>
    <w:lvl w:ilvl="3" w:tplc="91D4F68C">
      <w:start w:val="1"/>
      <w:numFmt w:val="bullet"/>
      <w:lvlText w:val="●"/>
      <w:lvlJc w:val="left"/>
      <w:pPr>
        <w:ind w:left="2880" w:hanging="360"/>
      </w:pPr>
    </w:lvl>
    <w:lvl w:ilvl="4" w:tplc="E4426524">
      <w:start w:val="1"/>
      <w:numFmt w:val="bullet"/>
      <w:lvlText w:val="○"/>
      <w:lvlJc w:val="left"/>
      <w:pPr>
        <w:ind w:left="3600" w:hanging="360"/>
      </w:pPr>
    </w:lvl>
    <w:lvl w:ilvl="5" w:tplc="8716CFC8">
      <w:start w:val="1"/>
      <w:numFmt w:val="bullet"/>
      <w:lvlText w:val="■"/>
      <w:lvlJc w:val="left"/>
      <w:pPr>
        <w:ind w:left="4320" w:hanging="360"/>
      </w:pPr>
    </w:lvl>
    <w:lvl w:ilvl="6" w:tplc="C9EE35FE">
      <w:start w:val="1"/>
      <w:numFmt w:val="bullet"/>
      <w:lvlText w:val="●"/>
      <w:lvlJc w:val="left"/>
      <w:pPr>
        <w:ind w:left="5040" w:hanging="360"/>
      </w:pPr>
    </w:lvl>
    <w:lvl w:ilvl="7" w:tplc="A4AC005C">
      <w:start w:val="1"/>
      <w:numFmt w:val="bullet"/>
      <w:lvlText w:val="●"/>
      <w:lvlJc w:val="left"/>
      <w:pPr>
        <w:ind w:left="5760" w:hanging="360"/>
      </w:pPr>
    </w:lvl>
    <w:lvl w:ilvl="8" w:tplc="1B9A4290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DAD"/>
    <w:rsid w:val="00560C17"/>
    <w:rsid w:val="00B73DAD"/>
    <w:rsid w:val="00C35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985F9F1-B7D2-43FF-B1E7-DF0B82008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qFormat/>
    <w:pPr>
      <w:spacing w:before="240" w:after="240" w:line="360" w:lineRule="auto"/>
      <w:jc w:val="center"/>
      <w:outlineLvl w:val="0"/>
    </w:pPr>
    <w:rPr>
      <w:b/>
      <w:bCs/>
    </w:rPr>
  </w:style>
  <w:style w:type="paragraph" w:styleId="2">
    <w:name w:val="heading 2"/>
    <w:qFormat/>
    <w:pPr>
      <w:spacing w:before="200" w:after="120" w:line="360" w:lineRule="auto"/>
      <w:outlineLvl w:val="1"/>
    </w:pPr>
    <w:rPr>
      <w:b/>
      <w:bCs/>
    </w:rPr>
  </w:style>
  <w:style w:type="paragraph" w:styleId="3">
    <w:name w:val="heading 3"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qFormat/>
    <w:pPr>
      <w:outlineLvl w:val="3"/>
    </w:pPr>
    <w:rPr>
      <w:i/>
      <w:iCs/>
      <w:color w:val="2E74B5"/>
    </w:rPr>
  </w:style>
  <w:style w:type="paragraph" w:styleId="5">
    <w:name w:val="heading 5"/>
    <w:qFormat/>
    <w:pPr>
      <w:outlineLvl w:val="4"/>
    </w:pPr>
    <w:rPr>
      <w:color w:val="2E74B5"/>
    </w:rPr>
  </w:style>
  <w:style w:type="paragraph" w:styleId="6">
    <w:name w:val="heading 6"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  <w:rPr>
      <w:sz w:val="20"/>
      <w:szCs w:val="20"/>
    </w:rPr>
  </w:style>
  <w:style w:type="character" w:customStyle="1" w:styleId="ab">
    <w:name w:val="Текст концевой сноски Знак"/>
    <w:link w:val="aa"/>
    <w:uiPriority w:val="99"/>
    <w:semiHidden/>
    <w:unhideWhenUsed/>
    <w:rPr>
      <w:sz w:val="20"/>
      <w:szCs w:val="20"/>
    </w:rPr>
  </w:style>
  <w:style w:type="paragraph" w:styleId="11">
    <w:name w:val="toc 1"/>
    <w:basedOn w:val="a"/>
    <w:next w:val="a"/>
    <w:autoRedefine/>
    <w:uiPriority w:val="39"/>
    <w:unhideWhenUsed/>
    <w:rsid w:val="00560C17"/>
    <w:pPr>
      <w:spacing w:after="100"/>
    </w:pPr>
  </w:style>
  <w:style w:type="paragraph" w:styleId="20">
    <w:name w:val="toc 2"/>
    <w:basedOn w:val="a"/>
    <w:next w:val="a"/>
    <w:autoRedefine/>
    <w:uiPriority w:val="39"/>
    <w:unhideWhenUsed/>
    <w:rsid w:val="00560C17"/>
    <w:pPr>
      <w:spacing w:after="100"/>
      <w:ind w:left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1905</Words>
  <Characters>10864</Characters>
  <Application>Microsoft Office Word</Application>
  <DocSecurity>0</DocSecurity>
  <Lines>90</Lines>
  <Paragraphs>25</Paragraphs>
  <ScaleCrop>false</ScaleCrop>
  <Company/>
  <LinksUpToDate>false</LinksUpToDate>
  <CharactersWithSpaces>12744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Kurs ishi – OAK standartida formatlangan</dc:title>
  <dc:creator>Professional Word Specialist</dc:creator>
  <cp:lastModifiedBy>user</cp:lastModifiedBy>
  <cp:revision>3</cp:revision>
  <dcterms:created xsi:type="dcterms:W3CDTF">2026-05-14T09:16:00Z</dcterms:created>
  <dcterms:modified xsi:type="dcterms:W3CDTF">2026-05-14T09:19:00Z</dcterms:modified>
</cp:coreProperties>
</file>